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39417C" w:rsidRDefault="00453A8D" w:rsidP="0099797F">
      <w:pPr>
        <w:spacing w:line="280" w:lineRule="exact"/>
        <w:jc w:val="center"/>
        <w:rPr>
          <w:sz w:val="20"/>
        </w:rPr>
      </w:pPr>
      <w:r w:rsidRPr="0039417C">
        <w:rPr>
          <w:rFonts w:ascii="宋体" w:hAnsi="宋体" w:hint="eastAsia"/>
          <w:b/>
          <w:bCs/>
          <w:sz w:val="28"/>
        </w:rPr>
        <w:t>校历第</w:t>
      </w:r>
      <w:r w:rsidR="0062475B" w:rsidRPr="0039417C">
        <w:rPr>
          <w:rFonts w:ascii="宋体" w:hAnsi="宋体" w:hint="eastAsia"/>
          <w:b/>
          <w:bCs/>
          <w:sz w:val="28"/>
        </w:rPr>
        <w:t>二</w:t>
      </w:r>
      <w:r w:rsidRPr="0039417C">
        <w:rPr>
          <w:rFonts w:ascii="宋体" w:hAnsi="宋体" w:hint="eastAsia"/>
          <w:b/>
          <w:bCs/>
          <w:sz w:val="28"/>
        </w:rPr>
        <w:t>周</w:t>
      </w:r>
      <w:r w:rsidR="006042BE" w:rsidRPr="0039417C">
        <w:rPr>
          <w:rFonts w:ascii="宋体" w:hAnsi="宋体" w:hint="eastAsia"/>
          <w:b/>
          <w:bCs/>
          <w:sz w:val="28"/>
        </w:rPr>
        <w:t>(2014</w:t>
      </w:r>
      <w:r w:rsidRPr="0039417C">
        <w:rPr>
          <w:rFonts w:ascii="宋体" w:hAnsi="宋体"/>
          <w:b/>
          <w:bCs/>
          <w:sz w:val="28"/>
        </w:rPr>
        <w:t>.</w:t>
      </w:r>
      <w:r w:rsidR="006042BE" w:rsidRPr="0039417C">
        <w:rPr>
          <w:rFonts w:ascii="宋体" w:hAnsi="宋体" w:hint="eastAsia"/>
          <w:b/>
          <w:bCs/>
          <w:sz w:val="28"/>
        </w:rPr>
        <w:t>09</w:t>
      </w:r>
      <w:r w:rsidRPr="0039417C">
        <w:rPr>
          <w:rFonts w:ascii="宋体" w:hAnsi="宋体"/>
          <w:b/>
          <w:bCs/>
          <w:sz w:val="28"/>
        </w:rPr>
        <w:t>.</w:t>
      </w:r>
      <w:r w:rsidR="000108A2" w:rsidRPr="0039417C">
        <w:rPr>
          <w:rFonts w:ascii="宋体" w:hAnsi="宋体" w:hint="eastAsia"/>
          <w:b/>
          <w:bCs/>
          <w:sz w:val="28"/>
        </w:rPr>
        <w:t>22</w:t>
      </w:r>
      <w:r w:rsidRPr="0039417C">
        <w:rPr>
          <w:rFonts w:ascii="宋体" w:hAnsi="宋体" w:hint="eastAsia"/>
          <w:b/>
          <w:bCs/>
          <w:sz w:val="28"/>
        </w:rPr>
        <w:t>―0</w:t>
      </w:r>
      <w:r w:rsidR="006042BE" w:rsidRPr="0039417C">
        <w:rPr>
          <w:rFonts w:ascii="宋体" w:hAnsi="宋体" w:hint="eastAsia"/>
          <w:b/>
          <w:bCs/>
          <w:sz w:val="28"/>
        </w:rPr>
        <w:t>9</w:t>
      </w:r>
      <w:r w:rsidRPr="0039417C">
        <w:rPr>
          <w:rFonts w:ascii="宋体" w:hAnsi="宋体" w:hint="eastAsia"/>
          <w:b/>
          <w:bCs/>
          <w:sz w:val="28"/>
        </w:rPr>
        <w:t>.2</w:t>
      </w:r>
      <w:r w:rsidR="00FF7548" w:rsidRPr="0039417C">
        <w:rPr>
          <w:rFonts w:ascii="宋体" w:hAnsi="宋体" w:hint="eastAsia"/>
          <w:b/>
          <w:bCs/>
          <w:sz w:val="28"/>
        </w:rPr>
        <w:t>8</w:t>
      </w:r>
      <w:r w:rsidRPr="0039417C">
        <w:rPr>
          <w:rFonts w:ascii="宋体" w:hAnsi="宋体" w:hint="eastAsia"/>
          <w:b/>
          <w:bCs/>
          <w:sz w:val="28"/>
        </w:rPr>
        <w:t>)</w:t>
      </w:r>
      <w:r w:rsidRPr="0039417C">
        <w:rPr>
          <w:rFonts w:ascii="宋体" w:hAnsi="宋体"/>
          <w:b/>
          <w:bCs/>
          <w:sz w:val="28"/>
        </w:rPr>
        <w:t>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303"/>
        <w:gridCol w:w="3019"/>
        <w:gridCol w:w="6443"/>
        <w:gridCol w:w="2134"/>
        <w:gridCol w:w="1587"/>
      </w:tblGrid>
      <w:tr w:rsidR="00453A8D" w:rsidRPr="0039417C" w:rsidTr="006042BE">
        <w:trPr>
          <w:trHeight w:val="264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9417C" w:rsidRDefault="00453A8D" w:rsidP="00316D26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党政办公室</w:t>
            </w:r>
            <w:r w:rsidRPr="0039417C">
              <w:rPr>
                <w:rFonts w:ascii="宋体" w:hAnsi="宋体"/>
                <w:szCs w:val="21"/>
              </w:rPr>
              <w:t>(20</w:t>
            </w:r>
            <w:r w:rsidRPr="0039417C">
              <w:rPr>
                <w:rFonts w:ascii="宋体" w:hAnsi="宋体" w:hint="eastAsia"/>
                <w:szCs w:val="21"/>
              </w:rPr>
              <w:t>1</w:t>
            </w:r>
            <w:r w:rsidR="006042BE" w:rsidRPr="0039417C">
              <w:rPr>
                <w:rFonts w:ascii="宋体" w:hAnsi="宋体" w:hint="eastAsia"/>
                <w:szCs w:val="21"/>
              </w:rPr>
              <w:t>4</w:t>
            </w:r>
            <w:r w:rsidRPr="0039417C">
              <w:rPr>
                <w:rFonts w:ascii="宋体" w:hAnsi="宋体"/>
                <w:szCs w:val="21"/>
              </w:rPr>
              <w:t>年</w:t>
            </w:r>
            <w:r w:rsidR="006042BE" w:rsidRPr="0039417C">
              <w:rPr>
                <w:rFonts w:ascii="宋体" w:hAnsi="宋体" w:hint="eastAsia"/>
                <w:szCs w:val="21"/>
              </w:rPr>
              <w:t>9</w:t>
            </w:r>
            <w:r w:rsidRPr="0039417C">
              <w:rPr>
                <w:rFonts w:ascii="宋体" w:hAnsi="宋体"/>
                <w:szCs w:val="21"/>
              </w:rPr>
              <w:t>月</w:t>
            </w:r>
            <w:r w:rsidR="00316D26" w:rsidRPr="0039417C">
              <w:rPr>
                <w:rFonts w:ascii="宋体" w:hAnsi="宋体" w:hint="eastAsia"/>
                <w:szCs w:val="21"/>
              </w:rPr>
              <w:t>20</w:t>
            </w:r>
            <w:r w:rsidRPr="0039417C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RPr="0039417C" w:rsidTr="00F350D1">
        <w:trPr>
          <w:trHeight w:val="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9417C" w:rsidRDefault="00453A8D" w:rsidP="00DA36A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9417C" w:rsidRDefault="00453A8D" w:rsidP="00DA36A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9417C" w:rsidRDefault="00453A8D" w:rsidP="00DA36A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9417C" w:rsidRDefault="00453A8D" w:rsidP="00DA36A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9417C" w:rsidRDefault="00453A8D" w:rsidP="00DA36A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9417C" w:rsidRDefault="00453A8D" w:rsidP="00DA36A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0108A2" w:rsidRPr="0039417C" w:rsidTr="00F568DB">
        <w:trPr>
          <w:trHeight w:hRule="exact" w:val="9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8A2" w:rsidRPr="0039417C" w:rsidRDefault="000108A2" w:rsidP="000108A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9月22日</w:t>
            </w:r>
          </w:p>
          <w:p w:rsidR="000108A2" w:rsidRPr="0039417C" w:rsidRDefault="000108A2" w:rsidP="000108A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8A2" w:rsidRPr="0039417C" w:rsidRDefault="000108A2" w:rsidP="000108A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8A2" w:rsidRPr="0039417C" w:rsidRDefault="000108A2" w:rsidP="000108A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2014年研究生国家奖学金校级评审会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8A2" w:rsidRPr="0039417C" w:rsidRDefault="000108A2" w:rsidP="00D6506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张广军，研究生院、纪委办公室（监察处）、科学技术研究院</w:t>
            </w:r>
            <w:r w:rsidR="00D65065" w:rsidRPr="0039417C">
              <w:rPr>
                <w:rFonts w:ascii="宋体" w:hAnsi="宋体" w:hint="eastAsia"/>
                <w:color w:val="000000"/>
                <w:szCs w:val="21"/>
              </w:rPr>
              <w:t>、财务处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负责人、导师代表（研究生国家奖学金评审领导小组成员）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8A2" w:rsidRPr="0039417C" w:rsidRDefault="000108A2" w:rsidP="000108A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A2" w:rsidRPr="0039417C" w:rsidRDefault="000108A2" w:rsidP="000108A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东办公楼</w:t>
            </w:r>
          </w:p>
          <w:p w:rsidR="000108A2" w:rsidRPr="0039417C" w:rsidRDefault="000108A2" w:rsidP="000108A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110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</w:tc>
      </w:tr>
      <w:tr w:rsidR="00316D26" w:rsidRPr="0039417C" w:rsidTr="00F568DB">
        <w:trPr>
          <w:trHeight w:hRule="exact" w:val="1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9月23日</w:t>
            </w:r>
          </w:p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D26" w:rsidRPr="0039417C" w:rsidRDefault="00316D26" w:rsidP="00316D2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下午16:00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2015年本科自主招生工作研讨会（一）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张广军，招生就业处负责人，材料科学与工程学院、电子信息工程学院、自动化科学与电气工程学院、能源与动力工程学院、航空科学与工程学院、计算机学院、机械工程及自动化学院、宇航学院、仪器科学与光电工程学院相关负责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招生就业处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知行南楼</w:t>
            </w:r>
          </w:p>
          <w:p w:rsidR="00316D26" w:rsidRPr="0039417C" w:rsidRDefault="00316D26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305会议室</w:t>
            </w:r>
          </w:p>
        </w:tc>
      </w:tr>
      <w:tr w:rsidR="00F568DB" w:rsidRPr="0039417C" w:rsidTr="0039417C">
        <w:trPr>
          <w:trHeight w:hRule="exact" w:val="102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8DB" w:rsidRPr="0039417C" w:rsidRDefault="00F568DB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9月24日</w:t>
            </w:r>
          </w:p>
          <w:p w:rsidR="00F568DB" w:rsidRPr="0039417C" w:rsidRDefault="00F568DB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8DB" w:rsidRPr="0039417C" w:rsidRDefault="00F568DB" w:rsidP="00316D2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上午9:00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8DB" w:rsidRPr="0039417C" w:rsidRDefault="00F568DB" w:rsidP="00316D2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国家实验室重大系统研讨会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8DB" w:rsidRPr="0039417C" w:rsidRDefault="00F568DB" w:rsidP="0088584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陶智，航空工程战略研究院相关院士，</w:t>
            </w:r>
            <w:r w:rsidR="0088584B" w:rsidRPr="0039417C">
              <w:rPr>
                <w:rFonts w:ascii="宋体" w:hAnsi="宋体" w:hint="eastAsia"/>
                <w:color w:val="000000"/>
                <w:szCs w:val="21"/>
              </w:rPr>
              <w:t>国家实验室办公室</w:t>
            </w:r>
            <w:r w:rsidR="0088584B" w:rsidRPr="0039417C">
              <w:rPr>
                <w:rFonts w:ascii="宋体" w:hAnsi="宋体" w:hint="eastAsia"/>
                <w:color w:val="000000"/>
                <w:szCs w:val="21"/>
              </w:rPr>
              <w:t>、科学技术研究院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负责人，其他人员另行通知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8DB" w:rsidRPr="0039417C" w:rsidRDefault="00F568DB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国家实验室办公室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DB" w:rsidRPr="0039417C" w:rsidRDefault="00F568DB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新主楼会议中心</w:t>
            </w:r>
          </w:p>
          <w:p w:rsidR="00F568DB" w:rsidRPr="0039417C" w:rsidRDefault="00F568DB" w:rsidP="00316D2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第四会议室</w:t>
            </w:r>
          </w:p>
        </w:tc>
      </w:tr>
      <w:tr w:rsidR="0088584B" w:rsidRPr="0039417C" w:rsidTr="0039417C">
        <w:trPr>
          <w:trHeight w:hRule="exact" w:val="12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84B" w:rsidRPr="0039417C" w:rsidRDefault="0088584B" w:rsidP="0088584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国家实验室及科技创新基地建设工作会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lef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39417C">
              <w:rPr>
                <w:rFonts w:ascii="宋体" w:hAnsi="宋体" w:hint="eastAsia"/>
                <w:color w:val="000000"/>
                <w:szCs w:val="21"/>
              </w:rPr>
              <w:t>怀进鹏</w:t>
            </w:r>
            <w:proofErr w:type="gramEnd"/>
            <w:r w:rsidRPr="0039417C">
              <w:rPr>
                <w:rFonts w:ascii="宋体" w:hAnsi="宋体" w:hint="eastAsia"/>
                <w:color w:val="000000"/>
                <w:szCs w:val="21"/>
              </w:rPr>
              <w:t>、张军、王建中、</w:t>
            </w:r>
            <w:bookmarkStart w:id="0" w:name="_GoBack"/>
            <w:bookmarkEnd w:id="0"/>
            <w:r w:rsidRPr="0039417C">
              <w:rPr>
                <w:rFonts w:ascii="宋体" w:hAnsi="宋体" w:hint="eastAsia"/>
                <w:color w:val="000000"/>
                <w:szCs w:val="21"/>
              </w:rPr>
              <w:t>陶智，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科学技术研究院、国家实验室办公室、党政办公室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校园规划与基本建设处、团委</w:t>
            </w:r>
            <w:r w:rsidRPr="0039417C">
              <w:rPr>
                <w:rFonts w:ascii="宋体" w:hAnsi="宋体" w:hint="eastAsia"/>
                <w:color w:val="000000"/>
                <w:szCs w:val="21"/>
              </w:rPr>
              <w:t>、资产经营有限公司负责人，其他人员另行通知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</w:p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国家实验室办公室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88584B" w:rsidRPr="0039417C" w:rsidRDefault="0088584B" w:rsidP="0088584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</w:tbl>
    <w:tbl>
      <w:tblPr>
        <w:tblpPr w:leftFromText="180" w:rightFromText="180" w:vertAnchor="text" w:horzAnchor="margin" w:tblpY="828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1299"/>
        <w:gridCol w:w="3019"/>
        <w:gridCol w:w="6443"/>
        <w:gridCol w:w="2134"/>
        <w:gridCol w:w="1587"/>
      </w:tblGrid>
      <w:tr w:rsidR="000D3937" w:rsidRPr="0039417C" w:rsidTr="000D3937">
        <w:trPr>
          <w:trHeight w:val="822"/>
        </w:trPr>
        <w:tc>
          <w:tcPr>
            <w:tcW w:w="10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9月25日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上午9:30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研究生招生工作布置会</w:t>
            </w:r>
          </w:p>
        </w:tc>
        <w:tc>
          <w:tcPr>
            <w:tcW w:w="6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张广军，研究生院、纪委办公室负责人，各研究生招生学院院长、教学副院长，其他人员另行通知</w:t>
            </w:r>
          </w:p>
        </w:tc>
        <w:tc>
          <w:tcPr>
            <w:tcW w:w="2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新主楼会议中心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第八会议室</w:t>
            </w:r>
          </w:p>
        </w:tc>
      </w:tr>
      <w:tr w:rsidR="000D3937" w:rsidRPr="0039417C" w:rsidTr="00897D73">
        <w:trPr>
          <w:trHeight w:hRule="exact" w:val="849"/>
        </w:trPr>
        <w:tc>
          <w:tcPr>
            <w:tcW w:w="10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博士生导师制度改革研讨会</w:t>
            </w:r>
          </w:p>
        </w:tc>
        <w:tc>
          <w:tcPr>
            <w:tcW w:w="6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张广军，研究生院负责人，各学院院长</w:t>
            </w:r>
          </w:p>
        </w:tc>
        <w:tc>
          <w:tcPr>
            <w:tcW w:w="2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0D3937" w:rsidRPr="0039417C" w:rsidTr="00897D73">
        <w:trPr>
          <w:trHeight w:hRule="exact" w:val="837"/>
        </w:trPr>
        <w:tc>
          <w:tcPr>
            <w:tcW w:w="10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9月26日 （星期五）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29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上午8:30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29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处级领导干部竞争上岗面试答辩会</w:t>
            </w:r>
          </w:p>
        </w:tc>
        <w:tc>
          <w:tcPr>
            <w:tcW w:w="6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29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校领导，专家组成员，教师代表、党代会代表，党风廉政监督员等（另行通知）</w:t>
            </w:r>
          </w:p>
        </w:tc>
        <w:tc>
          <w:tcPr>
            <w:tcW w:w="2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87" w:type="dxa"/>
            <w:vAlign w:val="center"/>
          </w:tcPr>
          <w:p w:rsidR="000D3937" w:rsidRPr="0039417C" w:rsidRDefault="000D3937" w:rsidP="000D3937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0D3937" w:rsidRPr="0039417C" w:rsidRDefault="000D3937" w:rsidP="000D3937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0D3937" w:rsidRPr="0039417C" w:rsidTr="00897D73">
        <w:trPr>
          <w:trHeight w:hRule="exact" w:val="869"/>
        </w:trPr>
        <w:tc>
          <w:tcPr>
            <w:tcW w:w="10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29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学校综合改革</w:t>
            </w:r>
            <w:r w:rsidR="00D65065" w:rsidRPr="0039417C">
              <w:rPr>
                <w:rFonts w:ascii="宋体" w:hAnsi="宋体" w:hint="eastAsia"/>
                <w:szCs w:val="21"/>
              </w:rPr>
              <w:t>研讨</w:t>
            </w:r>
            <w:r w:rsidRPr="0039417C">
              <w:rPr>
                <w:rFonts w:ascii="宋体" w:hAnsi="宋体" w:hint="eastAsia"/>
                <w:szCs w:val="21"/>
              </w:rPr>
              <w:t>会</w:t>
            </w:r>
          </w:p>
        </w:tc>
        <w:tc>
          <w:tcPr>
            <w:tcW w:w="6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29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校领导，党政办公室、发展规划处、组织部、教务处、科学技术研究院、研究生院、人事处、财务处、资产管理处负责人，其他人员另行通知</w:t>
            </w:r>
          </w:p>
        </w:tc>
        <w:tc>
          <w:tcPr>
            <w:tcW w:w="2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9417C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87" w:type="dxa"/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0D3937" w:rsidRPr="0039417C" w:rsidTr="000D3937">
        <w:trPr>
          <w:trHeight w:hRule="exact" w:val="864"/>
        </w:trPr>
        <w:tc>
          <w:tcPr>
            <w:tcW w:w="10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青年教师助教制度实施办法研讨会</w:t>
            </w:r>
          </w:p>
        </w:tc>
        <w:tc>
          <w:tcPr>
            <w:tcW w:w="6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张广军，教务处、人事处负责人，各学院本科教学副院长，工程训练中心、体育部教学负责人，其他人员另行通知</w:t>
            </w:r>
          </w:p>
        </w:tc>
        <w:tc>
          <w:tcPr>
            <w:tcW w:w="2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87" w:type="dxa"/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0D3937" w:rsidRPr="0039417C" w:rsidTr="000D3937">
        <w:trPr>
          <w:trHeight w:val="800"/>
        </w:trPr>
        <w:tc>
          <w:tcPr>
            <w:tcW w:w="10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下午16:00</w:t>
            </w:r>
          </w:p>
        </w:tc>
        <w:tc>
          <w:tcPr>
            <w:tcW w:w="30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本科生基础性课程资源研讨会</w:t>
            </w:r>
          </w:p>
        </w:tc>
        <w:tc>
          <w:tcPr>
            <w:tcW w:w="6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张广军，教务处负责人，各学院本科教学副院长，其他人员另行通知</w:t>
            </w:r>
          </w:p>
        </w:tc>
        <w:tc>
          <w:tcPr>
            <w:tcW w:w="2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87" w:type="dxa"/>
            <w:vAlign w:val="center"/>
          </w:tcPr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0D3937" w:rsidRPr="0039417C" w:rsidRDefault="000D3937" w:rsidP="000D393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9417C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</w:tbl>
    <w:p w:rsidR="00CD5692" w:rsidRDefault="00E96D72" w:rsidP="007E0A8F">
      <w:r w:rsidRPr="0039417C">
        <w:rPr>
          <w:rFonts w:ascii="宋体" w:hAnsi="宋体" w:hint="eastAsia"/>
          <w:szCs w:val="21"/>
        </w:rPr>
        <w:t>本表可登录 OA系统“通知公告”和“</w:t>
      </w:r>
      <w:r w:rsidRPr="0039417C">
        <w:rPr>
          <w:rFonts w:ascii="宋体" w:hAnsi="宋体"/>
          <w:szCs w:val="21"/>
        </w:rPr>
        <w:t>http://dzb.buaa.edu.cn/</w:t>
      </w:r>
      <w:r w:rsidRPr="0039417C">
        <w:rPr>
          <w:rFonts w:ascii="宋体" w:hAnsi="宋体" w:hint="eastAsia"/>
          <w:szCs w:val="21"/>
        </w:rPr>
        <w:t>”查看</w:t>
      </w:r>
    </w:p>
    <w:sectPr w:rsidR="00CD5692" w:rsidSect="00054704">
      <w:pgSz w:w="16838" w:h="11906" w:orient="landscape"/>
      <w:pgMar w:top="227" w:right="454" w:bottom="22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D4" w:rsidRDefault="001232D4" w:rsidP="00127986">
      <w:r>
        <w:separator/>
      </w:r>
    </w:p>
  </w:endnote>
  <w:endnote w:type="continuationSeparator" w:id="0">
    <w:p w:rsidR="001232D4" w:rsidRDefault="001232D4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D4" w:rsidRDefault="001232D4" w:rsidP="00127986">
      <w:r>
        <w:separator/>
      </w:r>
    </w:p>
  </w:footnote>
  <w:footnote w:type="continuationSeparator" w:id="0">
    <w:p w:rsidR="001232D4" w:rsidRDefault="001232D4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8A2"/>
    <w:rsid w:val="00032318"/>
    <w:rsid w:val="00047EEC"/>
    <w:rsid w:val="00051C61"/>
    <w:rsid w:val="00054704"/>
    <w:rsid w:val="00094228"/>
    <w:rsid w:val="000A29EE"/>
    <w:rsid w:val="000B26E2"/>
    <w:rsid w:val="000D3937"/>
    <w:rsid w:val="000E364F"/>
    <w:rsid w:val="001142AD"/>
    <w:rsid w:val="001163C6"/>
    <w:rsid w:val="001232D4"/>
    <w:rsid w:val="00127986"/>
    <w:rsid w:val="0016540B"/>
    <w:rsid w:val="00172A27"/>
    <w:rsid w:val="00180E94"/>
    <w:rsid w:val="00193AD9"/>
    <w:rsid w:val="001A2E73"/>
    <w:rsid w:val="001C5AE5"/>
    <w:rsid w:val="001C60A1"/>
    <w:rsid w:val="001F3818"/>
    <w:rsid w:val="00223573"/>
    <w:rsid w:val="00226818"/>
    <w:rsid w:val="002279A8"/>
    <w:rsid w:val="0023162D"/>
    <w:rsid w:val="00232B5D"/>
    <w:rsid w:val="00232C71"/>
    <w:rsid w:val="002501F0"/>
    <w:rsid w:val="00256757"/>
    <w:rsid w:val="0028217B"/>
    <w:rsid w:val="002911A1"/>
    <w:rsid w:val="00295F33"/>
    <w:rsid w:val="002C6AE7"/>
    <w:rsid w:val="002E33AD"/>
    <w:rsid w:val="00316D26"/>
    <w:rsid w:val="003214EA"/>
    <w:rsid w:val="0032588C"/>
    <w:rsid w:val="0032636F"/>
    <w:rsid w:val="00345511"/>
    <w:rsid w:val="003628D6"/>
    <w:rsid w:val="00372C7D"/>
    <w:rsid w:val="00384B0B"/>
    <w:rsid w:val="00392675"/>
    <w:rsid w:val="0039417C"/>
    <w:rsid w:val="003E0B22"/>
    <w:rsid w:val="00402943"/>
    <w:rsid w:val="004153A7"/>
    <w:rsid w:val="00453A8D"/>
    <w:rsid w:val="004936A7"/>
    <w:rsid w:val="004A2CFE"/>
    <w:rsid w:val="004E5D1C"/>
    <w:rsid w:val="00520350"/>
    <w:rsid w:val="00533895"/>
    <w:rsid w:val="00543DAC"/>
    <w:rsid w:val="00544D0E"/>
    <w:rsid w:val="00556CD2"/>
    <w:rsid w:val="00564A82"/>
    <w:rsid w:val="00570E32"/>
    <w:rsid w:val="00587B38"/>
    <w:rsid w:val="0060001F"/>
    <w:rsid w:val="006042BE"/>
    <w:rsid w:val="0062475B"/>
    <w:rsid w:val="00631ED8"/>
    <w:rsid w:val="00634D22"/>
    <w:rsid w:val="006528CA"/>
    <w:rsid w:val="0068384F"/>
    <w:rsid w:val="006D3636"/>
    <w:rsid w:val="006D4835"/>
    <w:rsid w:val="006F2F65"/>
    <w:rsid w:val="007069D3"/>
    <w:rsid w:val="0076429B"/>
    <w:rsid w:val="007B0808"/>
    <w:rsid w:val="007E0A8F"/>
    <w:rsid w:val="00800BC7"/>
    <w:rsid w:val="00840CF7"/>
    <w:rsid w:val="00847A91"/>
    <w:rsid w:val="00867CD1"/>
    <w:rsid w:val="0088584B"/>
    <w:rsid w:val="008921B4"/>
    <w:rsid w:val="00897D73"/>
    <w:rsid w:val="008A5AC5"/>
    <w:rsid w:val="008D31A3"/>
    <w:rsid w:val="0090642C"/>
    <w:rsid w:val="009340AA"/>
    <w:rsid w:val="00941C90"/>
    <w:rsid w:val="00945A9A"/>
    <w:rsid w:val="00960236"/>
    <w:rsid w:val="0099797F"/>
    <w:rsid w:val="009B0B63"/>
    <w:rsid w:val="009C0A4E"/>
    <w:rsid w:val="009D5332"/>
    <w:rsid w:val="009E71F8"/>
    <w:rsid w:val="009F0D93"/>
    <w:rsid w:val="00A364FD"/>
    <w:rsid w:val="00A51E0C"/>
    <w:rsid w:val="00A56C80"/>
    <w:rsid w:val="00A85CF7"/>
    <w:rsid w:val="00A93C37"/>
    <w:rsid w:val="00B127A3"/>
    <w:rsid w:val="00B262B9"/>
    <w:rsid w:val="00B552FF"/>
    <w:rsid w:val="00B91235"/>
    <w:rsid w:val="00C117F1"/>
    <w:rsid w:val="00C407F4"/>
    <w:rsid w:val="00C66BBC"/>
    <w:rsid w:val="00C933F5"/>
    <w:rsid w:val="00CC25E8"/>
    <w:rsid w:val="00CD5692"/>
    <w:rsid w:val="00CF3C6F"/>
    <w:rsid w:val="00D05190"/>
    <w:rsid w:val="00D177E4"/>
    <w:rsid w:val="00D37129"/>
    <w:rsid w:val="00D51F95"/>
    <w:rsid w:val="00D65065"/>
    <w:rsid w:val="00D7300F"/>
    <w:rsid w:val="00D73BED"/>
    <w:rsid w:val="00D80929"/>
    <w:rsid w:val="00D81520"/>
    <w:rsid w:val="00D949CD"/>
    <w:rsid w:val="00D95835"/>
    <w:rsid w:val="00DA2615"/>
    <w:rsid w:val="00DA36AF"/>
    <w:rsid w:val="00DD0B44"/>
    <w:rsid w:val="00DF69D3"/>
    <w:rsid w:val="00E123E0"/>
    <w:rsid w:val="00E860F0"/>
    <w:rsid w:val="00E96D72"/>
    <w:rsid w:val="00F350D1"/>
    <w:rsid w:val="00F568DB"/>
    <w:rsid w:val="00F63AD5"/>
    <w:rsid w:val="00F7750B"/>
    <w:rsid w:val="00F77EF0"/>
    <w:rsid w:val="00F8593E"/>
    <w:rsid w:val="00F95E13"/>
    <w:rsid w:val="00FB2EF8"/>
    <w:rsid w:val="00FF280F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384F"/>
    <w:rPr>
      <w:sz w:val="21"/>
      <w:szCs w:val="21"/>
    </w:rPr>
  </w:style>
  <w:style w:type="character" w:styleId="a4">
    <w:name w:val="Hyperlink"/>
    <w:rsid w:val="0068384F"/>
    <w:rPr>
      <w:color w:val="0000FF"/>
      <w:u w:val="single"/>
    </w:rPr>
  </w:style>
  <w:style w:type="character" w:customStyle="1" w:styleId="Char">
    <w:name w:val="页眉 Char"/>
    <w:link w:val="a5"/>
    <w:rsid w:val="0068384F"/>
    <w:rPr>
      <w:kern w:val="2"/>
      <w:sz w:val="18"/>
      <w:szCs w:val="18"/>
    </w:rPr>
  </w:style>
  <w:style w:type="character" w:customStyle="1" w:styleId="Char0">
    <w:name w:val="页脚 Char"/>
    <w:link w:val="a6"/>
    <w:rsid w:val="0068384F"/>
    <w:rPr>
      <w:kern w:val="2"/>
      <w:sz w:val="18"/>
      <w:szCs w:val="18"/>
    </w:rPr>
  </w:style>
  <w:style w:type="character" w:customStyle="1" w:styleId="Char1">
    <w:name w:val="批注文字 Char"/>
    <w:link w:val="a7"/>
    <w:rsid w:val="0068384F"/>
    <w:rPr>
      <w:kern w:val="2"/>
      <w:sz w:val="21"/>
      <w:szCs w:val="24"/>
    </w:rPr>
  </w:style>
  <w:style w:type="paragraph" w:styleId="a5">
    <w:name w:val="header"/>
    <w:basedOn w:val="a"/>
    <w:link w:val="Char"/>
    <w:rsid w:val="0068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68384F"/>
    <w:pPr>
      <w:jc w:val="left"/>
    </w:pPr>
  </w:style>
  <w:style w:type="paragraph" w:styleId="a6">
    <w:name w:val="footer"/>
    <w:basedOn w:val="a"/>
    <w:link w:val="Char0"/>
    <w:rsid w:val="0068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68384F"/>
    <w:rPr>
      <w:sz w:val="18"/>
      <w:szCs w:val="18"/>
    </w:rPr>
  </w:style>
  <w:style w:type="paragraph" w:customStyle="1" w:styleId="Char2">
    <w:name w:val="Char"/>
    <w:basedOn w:val="a"/>
    <w:rsid w:val="0068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68B4-7CBD-42A3-B0D9-FE248762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郭磊</cp:lastModifiedBy>
  <cp:revision>10</cp:revision>
  <cp:lastPrinted>2014-09-20T06:36:00Z</cp:lastPrinted>
  <dcterms:created xsi:type="dcterms:W3CDTF">2014-09-19T12:14:00Z</dcterms:created>
  <dcterms:modified xsi:type="dcterms:W3CDTF">2014-09-20T06:37:00Z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